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hint="eastAsia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黑体" w:hAnsi="黑体" w:eastAsia="黑体" w:cstheme="minorBidi"/>
          <w:color w:val="333333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</w:rPr>
        <w:t>4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rPr>
          <w:rFonts w:ascii="仿宋_GB2312" w:eastAsia="仿宋_GB2312"/>
          <w:color w:val="333333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eastAsia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333333"/>
          <w:sz w:val="44"/>
          <w:szCs w:val="44"/>
        </w:rPr>
        <w:t>信用服务成员基本情况</w:t>
      </w:r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（附个人信用报告）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(1)信用服务负责人基本情况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992"/>
        <w:gridCol w:w="709"/>
        <w:gridCol w:w="425"/>
        <w:gridCol w:w="1701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1134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民族</w:t>
            </w:r>
          </w:p>
        </w:tc>
        <w:tc>
          <w:tcPr>
            <w:tcW w:w="127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827" w:type="dxa"/>
            <w:gridSpan w:val="3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学历</w:t>
            </w:r>
          </w:p>
        </w:tc>
        <w:tc>
          <w:tcPr>
            <w:tcW w:w="127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研究专长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职称</w:t>
            </w:r>
          </w:p>
        </w:tc>
        <w:tc>
          <w:tcPr>
            <w:tcW w:w="1134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职 务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邮 编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02" w:type="dxa"/>
            <w:gridSpan w:val="4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邮 箱</w:t>
            </w:r>
          </w:p>
        </w:tc>
        <w:tc>
          <w:tcPr>
            <w:tcW w:w="2126" w:type="dxa"/>
            <w:gridSpan w:val="2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580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(2)信用服务其他成员基本情况</w:t>
      </w:r>
    </w:p>
    <w:tbl>
      <w:tblPr>
        <w:tblStyle w:val="4"/>
        <w:tblW w:w="9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870"/>
        <w:gridCol w:w="1454"/>
        <w:gridCol w:w="1020"/>
        <w:gridCol w:w="975"/>
        <w:gridCol w:w="1710"/>
        <w:gridCol w:w="105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006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姓名</w:t>
            </w:r>
          </w:p>
        </w:tc>
        <w:tc>
          <w:tcPr>
            <w:tcW w:w="870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性别</w:t>
            </w:r>
          </w:p>
        </w:tc>
        <w:tc>
          <w:tcPr>
            <w:tcW w:w="1454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020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职务/</w:t>
            </w:r>
          </w:p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职称</w:t>
            </w:r>
          </w:p>
        </w:tc>
        <w:tc>
          <w:tcPr>
            <w:tcW w:w="975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学历</w:t>
            </w:r>
          </w:p>
        </w:tc>
        <w:tc>
          <w:tcPr>
            <w:tcW w:w="1710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研究专长</w:t>
            </w:r>
          </w:p>
        </w:tc>
        <w:tc>
          <w:tcPr>
            <w:tcW w:w="1050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078" w:type="dxa"/>
          </w:tcPr>
          <w:p>
            <w:pPr>
              <w:widowControl/>
              <w:spacing w:line="580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0"/>
                <w:szCs w:val="30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06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06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06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4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75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78" w:type="dxa"/>
          </w:tcPr>
          <w:p>
            <w:pPr>
              <w:widowControl/>
              <w:spacing w:after="300" w:line="58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85" w:lineRule="atLeas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 (3)信用服务小组联络员联系方式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手机</w:t>
            </w:r>
          </w:p>
        </w:tc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1705" w:type="dxa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传真电话</w:t>
            </w:r>
          </w:p>
        </w:tc>
        <w:tc>
          <w:tcPr>
            <w:tcW w:w="1705" w:type="dxa"/>
          </w:tcPr>
          <w:p>
            <w:pPr>
              <w:widowControl/>
              <w:spacing w:after="300" w:line="585" w:lineRule="atLeast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widowControl/>
              <w:spacing w:after="300" w:line="58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widowControl/>
              <w:spacing w:after="300" w:line="58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</w:tcPr>
          <w:p>
            <w:pPr>
              <w:widowControl/>
              <w:spacing w:after="300" w:line="585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F02DA"/>
    <w:rsid w:val="470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2020-08-03T08:06:00Z</dcterms:created>
  <dc:creator>邱春路</dc:creator>
  <cp:lastModifiedBy>邱春路</cp:lastModifiedBy>
  <dcterms:modified xsi:type="dcterms:W3CDTF">2020-08-03T08:07:10Z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